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5C05" w14:textId="77777777" w:rsidR="00FB76B0" w:rsidRPr="00D16373" w:rsidRDefault="00157233" w:rsidP="00D16373">
      <w:pPr>
        <w:jc w:val="center"/>
        <w:rPr>
          <w:sz w:val="40"/>
          <w:szCs w:val="40"/>
        </w:rPr>
      </w:pPr>
      <w:bookmarkStart w:id="0" w:name="_GoBack"/>
      <w:bookmarkEnd w:id="0"/>
      <w:r w:rsidRPr="00D16373">
        <w:rPr>
          <w:sz w:val="40"/>
          <w:szCs w:val="40"/>
        </w:rPr>
        <w:t>Patuxent High School</w:t>
      </w:r>
    </w:p>
    <w:p w14:paraId="2F8B170A" w14:textId="77777777" w:rsidR="00157233" w:rsidRDefault="00157233" w:rsidP="00D16373">
      <w:pPr>
        <w:jc w:val="center"/>
        <w:rPr>
          <w:sz w:val="40"/>
          <w:szCs w:val="40"/>
        </w:rPr>
      </w:pPr>
      <w:r w:rsidRPr="00D16373">
        <w:rPr>
          <w:sz w:val="40"/>
          <w:szCs w:val="40"/>
        </w:rPr>
        <w:t>Band Booster Meeting</w:t>
      </w:r>
    </w:p>
    <w:p w14:paraId="05FFB1B4" w14:textId="77777777" w:rsidR="00B152AF" w:rsidRPr="00477CC1" w:rsidRDefault="00477CC1" w:rsidP="00D16373">
      <w:pPr>
        <w:jc w:val="center"/>
        <w:rPr>
          <w:sz w:val="40"/>
          <w:szCs w:val="40"/>
        </w:rPr>
      </w:pPr>
      <w:r w:rsidRPr="00477CC1">
        <w:rPr>
          <w:sz w:val="40"/>
          <w:szCs w:val="40"/>
        </w:rPr>
        <w:t>April 4,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57233" w14:paraId="2ADDB276" w14:textId="77777777" w:rsidTr="00157233">
        <w:tc>
          <w:tcPr>
            <w:tcW w:w="6588" w:type="dxa"/>
          </w:tcPr>
          <w:p w14:paraId="3D50FC6A" w14:textId="77777777" w:rsidR="00157233" w:rsidRPr="0027335C" w:rsidRDefault="00157233" w:rsidP="0027335C">
            <w:pPr>
              <w:jc w:val="center"/>
              <w:rPr>
                <w:b/>
                <w:sz w:val="28"/>
                <w:szCs w:val="28"/>
              </w:rPr>
            </w:pPr>
            <w:r w:rsidRPr="0027335C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6588" w:type="dxa"/>
          </w:tcPr>
          <w:p w14:paraId="66F046EC" w14:textId="77777777" w:rsidR="00157233" w:rsidRPr="0027335C" w:rsidRDefault="00157233" w:rsidP="0027335C">
            <w:pPr>
              <w:jc w:val="center"/>
              <w:rPr>
                <w:b/>
                <w:sz w:val="28"/>
                <w:szCs w:val="28"/>
              </w:rPr>
            </w:pPr>
            <w:r w:rsidRPr="0027335C">
              <w:rPr>
                <w:b/>
                <w:sz w:val="28"/>
                <w:szCs w:val="28"/>
              </w:rPr>
              <w:t>Discussion</w:t>
            </w:r>
          </w:p>
        </w:tc>
      </w:tr>
      <w:tr w:rsidR="00157233" w14:paraId="694B3258" w14:textId="77777777" w:rsidTr="00157233">
        <w:tc>
          <w:tcPr>
            <w:tcW w:w="6588" w:type="dxa"/>
          </w:tcPr>
          <w:p w14:paraId="161433D5" w14:textId="77777777" w:rsidR="00157233" w:rsidRDefault="00477CC1">
            <w:r>
              <w:t>Open Positions</w:t>
            </w:r>
          </w:p>
        </w:tc>
        <w:tc>
          <w:tcPr>
            <w:tcW w:w="6588" w:type="dxa"/>
          </w:tcPr>
          <w:p w14:paraId="2015397D" w14:textId="77777777" w:rsidR="00157233" w:rsidRDefault="008F5292" w:rsidP="00B966F6">
            <w:r>
              <w:t>T</w:t>
            </w:r>
            <w:r w:rsidRPr="008F5292">
              <w:t>he following band booster positions will be open</w:t>
            </w:r>
            <w:r w:rsidR="00B966F6">
              <w:t xml:space="preserve"> with the kick-off of the new marching band season</w:t>
            </w:r>
            <w:r w:rsidRPr="008F5292">
              <w:t>: Treasurer, Historian/Social Media Chair, Chaperone Chair, Vice President and Secretary.</w:t>
            </w:r>
            <w:r>
              <w:t xml:space="preserve"> This will be discussed at the parent meeting during the new season kick</w:t>
            </w:r>
            <w:r w:rsidR="00B966F6">
              <w:t>-</w:t>
            </w:r>
            <w:r>
              <w:t>off night on May 10. We may not have music to preview that night but we do have a theme.</w:t>
            </w:r>
          </w:p>
        </w:tc>
      </w:tr>
      <w:tr w:rsidR="00157233" w14:paraId="4D4FBE2B" w14:textId="77777777" w:rsidTr="00157233">
        <w:tc>
          <w:tcPr>
            <w:tcW w:w="6588" w:type="dxa"/>
          </w:tcPr>
          <w:p w14:paraId="04D7542E" w14:textId="77777777" w:rsidR="00157233" w:rsidRDefault="008F5292">
            <w:r>
              <w:t>Treasurer’s Report</w:t>
            </w:r>
          </w:p>
        </w:tc>
        <w:tc>
          <w:tcPr>
            <w:tcW w:w="6588" w:type="dxa"/>
          </w:tcPr>
          <w:p w14:paraId="53C52600" w14:textId="77777777" w:rsidR="00157233" w:rsidRDefault="008F5292">
            <w:r>
              <w:t>We have a balance of $9,463.35.</w:t>
            </w:r>
          </w:p>
        </w:tc>
      </w:tr>
      <w:tr w:rsidR="00157233" w14:paraId="54E5D739" w14:textId="77777777" w:rsidTr="00157233">
        <w:tc>
          <w:tcPr>
            <w:tcW w:w="6588" w:type="dxa"/>
          </w:tcPr>
          <w:p w14:paraId="073F4E3E" w14:textId="77777777" w:rsidR="00157233" w:rsidRDefault="008F5292">
            <w:r>
              <w:t>WVU Mountaineer Leadership Camp</w:t>
            </w:r>
          </w:p>
        </w:tc>
        <w:tc>
          <w:tcPr>
            <w:tcW w:w="6588" w:type="dxa"/>
          </w:tcPr>
          <w:p w14:paraId="22A9531A" w14:textId="77777777" w:rsidR="00157233" w:rsidRDefault="008F5292">
            <w:r>
              <w:t>Everyone is signed up for the leadership camp but not money has been collected at this time.</w:t>
            </w:r>
          </w:p>
        </w:tc>
      </w:tr>
      <w:tr w:rsidR="000B3EB7" w14:paraId="3DD3CA45" w14:textId="77777777" w:rsidTr="00157233">
        <w:tc>
          <w:tcPr>
            <w:tcW w:w="6588" w:type="dxa"/>
          </w:tcPr>
          <w:p w14:paraId="107E8A30" w14:textId="77777777" w:rsidR="000B3EB7" w:rsidRDefault="008F5292">
            <w:r>
              <w:t>Trailer Decals</w:t>
            </w:r>
          </w:p>
        </w:tc>
        <w:tc>
          <w:tcPr>
            <w:tcW w:w="6588" w:type="dxa"/>
          </w:tcPr>
          <w:p w14:paraId="61881D2A" w14:textId="77777777" w:rsidR="000B3EB7" w:rsidRDefault="00B966F6">
            <w:r>
              <w:t>We will</w:t>
            </w:r>
            <w:r w:rsidR="008F5292">
              <w:t xml:space="preserve"> follow up with the companies that already have decals on the trailer to see whether they would like t</w:t>
            </w:r>
            <w:r w:rsidR="007141FF">
              <w:t xml:space="preserve">o renew their sponsorship. CTA is able to make different </w:t>
            </w:r>
            <w:r w:rsidR="008723EC">
              <w:t>sizes;</w:t>
            </w:r>
            <w:r w:rsidR="007141FF">
              <w:t xml:space="preserve"> we need to decide on prices and sizes.</w:t>
            </w:r>
          </w:p>
        </w:tc>
      </w:tr>
      <w:tr w:rsidR="00157233" w14:paraId="6E03F654" w14:textId="77777777" w:rsidTr="00157233">
        <w:tc>
          <w:tcPr>
            <w:tcW w:w="6588" w:type="dxa"/>
          </w:tcPr>
          <w:p w14:paraId="01039622" w14:textId="77777777" w:rsidR="00157233" w:rsidRDefault="007141FF">
            <w:r>
              <w:t>Graduation Chaperone</w:t>
            </w:r>
          </w:p>
        </w:tc>
        <w:tc>
          <w:tcPr>
            <w:tcW w:w="6588" w:type="dxa"/>
          </w:tcPr>
          <w:p w14:paraId="01A33A65" w14:textId="77777777" w:rsidR="00157233" w:rsidRDefault="00B966F6" w:rsidP="00B966F6">
            <w:r>
              <w:t xml:space="preserve">Only one parent is necessary to </w:t>
            </w:r>
            <w:r w:rsidR="007141FF">
              <w:t>chaperone on graduation night.</w:t>
            </w:r>
          </w:p>
        </w:tc>
      </w:tr>
      <w:tr w:rsidR="000B3EB7" w14:paraId="7432089D" w14:textId="77777777" w:rsidTr="00157233">
        <w:tc>
          <w:tcPr>
            <w:tcW w:w="6588" w:type="dxa"/>
          </w:tcPr>
          <w:p w14:paraId="290DDE5A" w14:textId="77777777" w:rsidR="000B3EB7" w:rsidRDefault="007141FF">
            <w:r>
              <w:t>State Championship T-shirts</w:t>
            </w:r>
          </w:p>
        </w:tc>
        <w:tc>
          <w:tcPr>
            <w:tcW w:w="6588" w:type="dxa"/>
          </w:tcPr>
          <w:p w14:paraId="1417E828" w14:textId="77777777" w:rsidR="000B3EB7" w:rsidRDefault="007141FF">
            <w:r>
              <w:t>The state championship T-shirts are not in yet.</w:t>
            </w:r>
          </w:p>
        </w:tc>
      </w:tr>
      <w:tr w:rsidR="000B3EB7" w14:paraId="5142A50C" w14:textId="77777777" w:rsidTr="00157233">
        <w:tc>
          <w:tcPr>
            <w:tcW w:w="6588" w:type="dxa"/>
          </w:tcPr>
          <w:p w14:paraId="3E81772E" w14:textId="77777777" w:rsidR="000B3EB7" w:rsidRDefault="007141FF">
            <w:r>
              <w:t>July 4</w:t>
            </w:r>
            <w:r w:rsidRPr="007141FF">
              <w:rPr>
                <w:vertAlign w:val="superscript"/>
              </w:rPr>
              <w:t>th</w:t>
            </w:r>
            <w:r>
              <w:t xml:space="preserve"> Parade</w:t>
            </w:r>
          </w:p>
        </w:tc>
        <w:tc>
          <w:tcPr>
            <w:tcW w:w="6588" w:type="dxa"/>
          </w:tcPr>
          <w:p w14:paraId="07C5FB34" w14:textId="77777777" w:rsidR="000B3EB7" w:rsidRDefault="007141FF" w:rsidP="007141FF">
            <w:r>
              <w:t xml:space="preserve">In May, we need to find out who will be participating </w:t>
            </w:r>
            <w:r w:rsidR="008723EC">
              <w:t>in the July</w:t>
            </w:r>
            <w:r>
              <w:t xml:space="preserve"> 4</w:t>
            </w:r>
            <w:r w:rsidRPr="007141FF">
              <w:rPr>
                <w:vertAlign w:val="superscript"/>
              </w:rPr>
              <w:t>th</w:t>
            </w:r>
            <w:r>
              <w:t xml:space="preserve"> parade in Fairfax, Virginia. We need 40 members to be able to collect $2,000 for attending. It will be decided later whether we will be wearing uniforms or T-shirts.</w:t>
            </w:r>
          </w:p>
        </w:tc>
      </w:tr>
      <w:tr w:rsidR="000B3EB7" w14:paraId="624F47ED" w14:textId="77777777" w:rsidTr="00157233">
        <w:tc>
          <w:tcPr>
            <w:tcW w:w="6588" w:type="dxa"/>
          </w:tcPr>
          <w:p w14:paraId="04C2AF2E" w14:textId="77777777" w:rsidR="000B3EB7" w:rsidRDefault="007141FF">
            <w:r>
              <w:t>Rita’s Nights</w:t>
            </w:r>
          </w:p>
        </w:tc>
        <w:tc>
          <w:tcPr>
            <w:tcW w:w="6588" w:type="dxa"/>
          </w:tcPr>
          <w:p w14:paraId="3BC727D1" w14:textId="77777777" w:rsidR="000B3EB7" w:rsidRDefault="007141FF">
            <w:r>
              <w:t xml:space="preserve"> Rita’s nights are scheduled for:  May 24, June 28, July 19, August 18 and September 15. The times are from 6</w:t>
            </w:r>
            <w:r w:rsidR="008723EC">
              <w:t>pm</w:t>
            </w:r>
            <w:r>
              <w:t>-8pm. These are all on the Wednesday</w:t>
            </w:r>
            <w:r w:rsidR="008723EC">
              <w:t xml:space="preserve"> practice days.</w:t>
            </w:r>
          </w:p>
        </w:tc>
      </w:tr>
      <w:tr w:rsidR="000B3EB7" w14:paraId="64090547" w14:textId="77777777" w:rsidTr="00157233">
        <w:tc>
          <w:tcPr>
            <w:tcW w:w="6588" w:type="dxa"/>
          </w:tcPr>
          <w:p w14:paraId="1687487C" w14:textId="77777777" w:rsidR="000B3EB7" w:rsidRDefault="008723EC">
            <w:r>
              <w:t>Giant</w:t>
            </w:r>
          </w:p>
        </w:tc>
        <w:tc>
          <w:tcPr>
            <w:tcW w:w="6588" w:type="dxa"/>
          </w:tcPr>
          <w:p w14:paraId="5EF47A69" w14:textId="77777777" w:rsidR="000B3EB7" w:rsidRDefault="008723EC">
            <w:r>
              <w:t>The contact person at Giant is Kelly Taylor.</w:t>
            </w:r>
          </w:p>
        </w:tc>
      </w:tr>
      <w:tr w:rsidR="000B3EB7" w14:paraId="4DD922CE" w14:textId="77777777" w:rsidTr="00157233">
        <w:tc>
          <w:tcPr>
            <w:tcW w:w="6588" w:type="dxa"/>
          </w:tcPr>
          <w:p w14:paraId="491C6DA7" w14:textId="77777777" w:rsidR="000B3EB7" w:rsidRDefault="008723EC">
            <w:r>
              <w:t>Car Washes</w:t>
            </w:r>
          </w:p>
        </w:tc>
        <w:tc>
          <w:tcPr>
            <w:tcW w:w="6588" w:type="dxa"/>
          </w:tcPr>
          <w:p w14:paraId="62A778FB" w14:textId="77777777" w:rsidR="000B3EB7" w:rsidRDefault="008723EC">
            <w:r>
              <w:t>The car washes are scheduled for the first Saturday in May, June July and August from 10am-1pm. Kids are to arrive at 9:30.</w:t>
            </w:r>
          </w:p>
        </w:tc>
      </w:tr>
      <w:tr w:rsidR="008723EC" w14:paraId="7FCBEC3E" w14:textId="77777777" w:rsidTr="00157233">
        <w:tc>
          <w:tcPr>
            <w:tcW w:w="6588" w:type="dxa"/>
          </w:tcPr>
          <w:p w14:paraId="1E1908B6" w14:textId="77777777" w:rsidR="008723EC" w:rsidRDefault="008723EC" w:rsidP="008723EC">
            <w:pPr>
              <w:jc w:val="center"/>
            </w:pPr>
            <w:r w:rsidRPr="0027335C">
              <w:rPr>
                <w:b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6588" w:type="dxa"/>
          </w:tcPr>
          <w:p w14:paraId="416FF9B8" w14:textId="77777777" w:rsidR="008723EC" w:rsidRDefault="008723EC" w:rsidP="008723EC">
            <w:pPr>
              <w:jc w:val="center"/>
            </w:pPr>
            <w:r w:rsidRPr="0027335C">
              <w:rPr>
                <w:b/>
                <w:sz w:val="28"/>
                <w:szCs w:val="28"/>
              </w:rPr>
              <w:t>Discussion</w:t>
            </w:r>
          </w:p>
        </w:tc>
      </w:tr>
      <w:tr w:rsidR="00157233" w14:paraId="25C1687B" w14:textId="77777777" w:rsidTr="00157233">
        <w:tc>
          <w:tcPr>
            <w:tcW w:w="6588" w:type="dxa"/>
          </w:tcPr>
          <w:p w14:paraId="4D331603" w14:textId="77777777" w:rsidR="00157233" w:rsidRDefault="008723EC">
            <w:r>
              <w:t>Bake Sale</w:t>
            </w:r>
          </w:p>
        </w:tc>
        <w:tc>
          <w:tcPr>
            <w:tcW w:w="6588" w:type="dxa"/>
          </w:tcPr>
          <w:p w14:paraId="3BE044EF" w14:textId="77777777" w:rsidR="00157233" w:rsidRDefault="008723EC">
            <w:r>
              <w:t>Sign Up Genius will be used to collect baked goods for the bake sales being held during the musical and the spring concert.</w:t>
            </w:r>
          </w:p>
        </w:tc>
      </w:tr>
      <w:tr w:rsidR="000B3EB7" w14:paraId="5313EF7B" w14:textId="77777777" w:rsidTr="00157233">
        <w:tc>
          <w:tcPr>
            <w:tcW w:w="6588" w:type="dxa"/>
          </w:tcPr>
          <w:p w14:paraId="07D2007E" w14:textId="77777777" w:rsidR="000B3EB7" w:rsidRDefault="008723EC">
            <w:r>
              <w:t>Mulch Sale</w:t>
            </w:r>
          </w:p>
        </w:tc>
        <w:tc>
          <w:tcPr>
            <w:tcW w:w="6588" w:type="dxa"/>
          </w:tcPr>
          <w:p w14:paraId="1E699208" w14:textId="77777777" w:rsidR="000B3EB7" w:rsidRDefault="008723EC">
            <w:r>
              <w:t xml:space="preserve">Unfortunately, Sandy and Tracy will not be able to help during the mulch sale this year. We still need trucks and drivers. </w:t>
            </w:r>
            <w:r w:rsidR="00B966F6">
              <w:t xml:space="preserve">We plan on </w:t>
            </w:r>
            <w:r>
              <w:t>discussing what went wrong and right with this year’s sale. We may consider moving the sale to Ace Hardware next year.</w:t>
            </w:r>
          </w:p>
        </w:tc>
      </w:tr>
    </w:tbl>
    <w:p w14:paraId="3ED732D3" w14:textId="77777777" w:rsidR="00157233" w:rsidRDefault="00157233"/>
    <w:sectPr w:rsidR="00157233" w:rsidSect="001572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33"/>
    <w:rsid w:val="000B3EB7"/>
    <w:rsid w:val="00157233"/>
    <w:rsid w:val="001E7BCE"/>
    <w:rsid w:val="0027335C"/>
    <w:rsid w:val="00477CC1"/>
    <w:rsid w:val="007141FF"/>
    <w:rsid w:val="008177A2"/>
    <w:rsid w:val="008723EC"/>
    <w:rsid w:val="008F5292"/>
    <w:rsid w:val="00B152AF"/>
    <w:rsid w:val="00B93E4B"/>
    <w:rsid w:val="00B966F6"/>
    <w:rsid w:val="00D16373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BB15"/>
  <w15:docId w15:val="{1A4DB8FE-D2D4-471D-AF21-87C9BE52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Lane, Stephen</cp:lastModifiedBy>
  <cp:revision>2</cp:revision>
  <dcterms:created xsi:type="dcterms:W3CDTF">2017-05-24T11:28:00Z</dcterms:created>
  <dcterms:modified xsi:type="dcterms:W3CDTF">2017-05-24T11:28:00Z</dcterms:modified>
</cp:coreProperties>
</file>